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6420" w14:textId="77777777" w:rsidR="007D5C32" w:rsidRDefault="007D5C32" w:rsidP="00AE1469">
      <w:pPr>
        <w:jc w:val="right"/>
        <w:rPr>
          <w:rFonts w:ascii="Trebuchet MS" w:hAnsi="Trebuchet MS"/>
          <w:sz w:val="24"/>
          <w:szCs w:val="24"/>
        </w:rPr>
      </w:pPr>
    </w:p>
    <w:p w14:paraId="5B77BB74" w14:textId="77777777" w:rsidR="008D20D0" w:rsidRDefault="008D20D0" w:rsidP="008D20D0"/>
    <w:p w14:paraId="79A54A30" w14:textId="77777777" w:rsidR="008D20D0" w:rsidRDefault="008D20D0" w:rsidP="008D20D0"/>
    <w:p w14:paraId="45B61C5D" w14:textId="2BC7FE16" w:rsidR="008D20D0" w:rsidRPr="008D20D0" w:rsidRDefault="008D20D0" w:rsidP="008D20D0">
      <w:pPr>
        <w:rPr>
          <w:rFonts w:ascii="Arial" w:hAnsi="Arial" w:cs="Arial"/>
          <w:b/>
          <w:bCs/>
        </w:rPr>
      </w:pPr>
      <w:r w:rsidRPr="00E12C24">
        <w:rPr>
          <w:rFonts w:ascii="Arial" w:hAnsi="Arial" w:cs="Arial"/>
        </w:rPr>
        <w:t xml:space="preserve">Buget si executie bugetara la </w:t>
      </w:r>
      <w:r w:rsidRPr="00E12C24">
        <w:rPr>
          <w:rFonts w:ascii="Arial" w:hAnsi="Arial" w:cs="Arial"/>
          <w:b/>
          <w:bCs/>
        </w:rPr>
        <w:t>3</w:t>
      </w:r>
      <w:r w:rsidR="008325F2" w:rsidRPr="00E12C24">
        <w:rPr>
          <w:rFonts w:ascii="Arial" w:hAnsi="Arial" w:cs="Arial"/>
          <w:b/>
          <w:bCs/>
        </w:rPr>
        <w:t>1</w:t>
      </w:r>
      <w:r w:rsidRPr="00E12C24">
        <w:rPr>
          <w:rFonts w:ascii="Arial" w:hAnsi="Arial" w:cs="Arial"/>
          <w:b/>
          <w:bCs/>
        </w:rPr>
        <w:t>.</w:t>
      </w:r>
      <w:r w:rsidR="00093EC2" w:rsidRPr="00E12C24">
        <w:rPr>
          <w:rFonts w:ascii="Arial" w:hAnsi="Arial" w:cs="Arial"/>
          <w:b/>
          <w:bCs/>
        </w:rPr>
        <w:t>12</w:t>
      </w:r>
      <w:r w:rsidRPr="00E12C24">
        <w:rPr>
          <w:rFonts w:ascii="Arial" w:hAnsi="Arial" w:cs="Arial"/>
          <w:b/>
          <w:bCs/>
        </w:rPr>
        <w:t>.202</w:t>
      </w:r>
      <w:r w:rsidR="00B23498">
        <w:rPr>
          <w:rFonts w:ascii="Arial" w:hAnsi="Arial" w:cs="Arial"/>
          <w:b/>
          <w:bCs/>
        </w:rPr>
        <w:t>4</w:t>
      </w:r>
      <w:r w:rsidR="00052B78">
        <w:rPr>
          <w:rFonts w:ascii="Arial" w:hAnsi="Arial" w:cs="Arial"/>
          <w:b/>
          <w:bCs/>
        </w:rPr>
        <w:tab/>
      </w:r>
      <w:r w:rsidR="00052B78">
        <w:rPr>
          <w:rFonts w:ascii="Arial" w:hAnsi="Arial" w:cs="Arial"/>
          <w:b/>
          <w:bCs/>
        </w:rPr>
        <w:tab/>
      </w:r>
      <w:r w:rsidR="00052B78">
        <w:rPr>
          <w:rFonts w:ascii="Arial" w:hAnsi="Arial" w:cs="Arial"/>
          <w:b/>
          <w:bCs/>
        </w:rPr>
        <w:tab/>
      </w:r>
      <w:r w:rsidR="00052B78">
        <w:rPr>
          <w:rFonts w:ascii="Arial" w:hAnsi="Arial" w:cs="Arial"/>
          <w:b/>
          <w:bCs/>
        </w:rPr>
        <w:tab/>
      </w:r>
      <w:r w:rsidR="00052B78">
        <w:rPr>
          <w:rFonts w:ascii="Arial" w:hAnsi="Arial" w:cs="Arial"/>
          <w:b/>
          <w:bCs/>
        </w:rPr>
        <w:tab/>
      </w:r>
      <w:r w:rsidR="00743753">
        <w:rPr>
          <w:rFonts w:ascii="Arial" w:hAnsi="Arial" w:cs="Arial"/>
          <w:b/>
          <w:bCs/>
        </w:rPr>
        <w:tab/>
      </w:r>
      <w:r w:rsidR="00743753">
        <w:rPr>
          <w:rFonts w:ascii="Arial" w:hAnsi="Arial" w:cs="Arial"/>
          <w:b/>
          <w:bCs/>
        </w:rPr>
        <w:tab/>
      </w:r>
      <w:r w:rsidR="00743753">
        <w:rPr>
          <w:rFonts w:ascii="Arial" w:hAnsi="Arial" w:cs="Arial"/>
          <w:b/>
          <w:bCs/>
        </w:rPr>
        <w:tab/>
      </w:r>
      <w:r w:rsidR="00052B78" w:rsidRPr="00052B78">
        <w:rPr>
          <w:rFonts w:ascii="Arial" w:hAnsi="Arial" w:cs="Arial"/>
        </w:rPr>
        <w:t>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350"/>
        <w:gridCol w:w="1525"/>
        <w:gridCol w:w="1525"/>
        <w:gridCol w:w="1525"/>
      </w:tblGrid>
      <w:tr w:rsidR="002B2A05" w14:paraId="7A14142F" w14:textId="77777777" w:rsidTr="00E96C46">
        <w:tc>
          <w:tcPr>
            <w:tcW w:w="3505" w:type="dxa"/>
          </w:tcPr>
          <w:p w14:paraId="766B0030" w14:textId="0B25A1BE" w:rsidR="002B2A05" w:rsidRPr="00E3202D" w:rsidRDefault="002B2A05" w:rsidP="002B1494">
            <w:pPr>
              <w:rPr>
                <w:rFonts w:ascii="Arial" w:hAnsi="Arial" w:cs="Arial"/>
              </w:rPr>
            </w:pPr>
            <w:proofErr w:type="spellStart"/>
            <w:r w:rsidRPr="00E3202D">
              <w:rPr>
                <w:rFonts w:ascii="Arial" w:hAnsi="Arial" w:cs="Arial"/>
              </w:rPr>
              <w:t>Programul</w:t>
            </w:r>
            <w:proofErr w:type="spellEnd"/>
            <w:r w:rsidRPr="00E3202D">
              <w:rPr>
                <w:rFonts w:ascii="Arial" w:hAnsi="Arial" w:cs="Arial"/>
              </w:rPr>
              <w:t xml:space="preserve"> national de sanatate publica/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2943C30F" w14:textId="77777777" w:rsidR="002B2A05" w:rsidRDefault="002B2A05" w:rsidP="002B1494">
            <w:proofErr w:type="spellStart"/>
            <w:r>
              <w:t>Buget</w:t>
            </w:r>
            <w:proofErr w:type="spellEnd"/>
            <w:r>
              <w:t xml:space="preserve"> (lei)</w:t>
            </w:r>
          </w:p>
          <w:p w14:paraId="01F31A91" w14:textId="08830D50" w:rsidR="002B2A05" w:rsidRPr="00B5525F" w:rsidRDefault="002B2A05" w:rsidP="002B1494">
            <w:pPr>
              <w:rPr>
                <w:rFonts w:ascii="Arial" w:hAnsi="Arial" w:cs="Arial"/>
                <w:sz w:val="20"/>
                <w:szCs w:val="20"/>
              </w:rPr>
            </w:pPr>
            <w:r w:rsidRPr="00B5525F">
              <w:rPr>
                <w:rFonts w:ascii="Arial" w:hAnsi="Arial" w:cs="Arial"/>
                <w:sz w:val="20"/>
                <w:szCs w:val="20"/>
              </w:rPr>
              <w:t>202</w:t>
            </w:r>
            <w:r w:rsidR="00341A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3FFEDD42" w14:textId="77777777" w:rsidR="002B2A05" w:rsidRPr="002B2A05" w:rsidRDefault="002B2A05" w:rsidP="004B5D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2A05">
              <w:rPr>
                <w:rFonts w:ascii="Arial" w:hAnsi="Arial" w:cs="Arial"/>
                <w:sz w:val="20"/>
                <w:szCs w:val="20"/>
              </w:rPr>
              <w:t>Finantari</w:t>
            </w:r>
            <w:proofErr w:type="spellEnd"/>
            <w:r w:rsidRPr="002B2A05">
              <w:rPr>
                <w:rFonts w:ascii="Arial" w:hAnsi="Arial" w:cs="Arial"/>
                <w:sz w:val="20"/>
                <w:szCs w:val="20"/>
              </w:rPr>
              <w:t>(lei)</w:t>
            </w:r>
          </w:p>
          <w:p w14:paraId="23464C36" w14:textId="416111AA" w:rsidR="002B2A05" w:rsidRPr="002B2A05" w:rsidRDefault="002B2A05" w:rsidP="004B5D4A">
            <w:pPr>
              <w:rPr>
                <w:rFonts w:ascii="Arial" w:hAnsi="Arial" w:cs="Arial"/>
                <w:sz w:val="20"/>
                <w:szCs w:val="20"/>
              </w:rPr>
            </w:pPr>
            <w:r w:rsidRPr="002B2A05">
              <w:rPr>
                <w:rFonts w:ascii="Arial" w:hAnsi="Arial" w:cs="Arial"/>
                <w:sz w:val="20"/>
                <w:szCs w:val="20"/>
              </w:rPr>
              <w:t>202</w:t>
            </w:r>
            <w:r w:rsidR="00341A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688FDCE7" w14:textId="7639D250" w:rsidR="002B2A05" w:rsidRDefault="002B2A05" w:rsidP="004B5D4A">
            <w:r>
              <w:t>Plati (lei)</w:t>
            </w:r>
          </w:p>
          <w:p w14:paraId="612D3B43" w14:textId="56A9794E" w:rsidR="002B2A05" w:rsidRDefault="002B2A05" w:rsidP="004B5D4A">
            <w:r w:rsidRPr="00B5525F">
              <w:rPr>
                <w:rFonts w:ascii="Arial" w:hAnsi="Arial" w:cs="Arial"/>
                <w:sz w:val="20"/>
                <w:szCs w:val="20"/>
              </w:rPr>
              <w:t>202</w:t>
            </w:r>
            <w:r w:rsidR="00341A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78FC99C4" w14:textId="77777777" w:rsidR="002B2A05" w:rsidRDefault="002B2A05" w:rsidP="002B1494">
            <w:proofErr w:type="spellStart"/>
            <w:r>
              <w:t>Executie</w:t>
            </w:r>
            <w:proofErr w:type="spellEnd"/>
            <w:r>
              <w:t xml:space="preserve"> </w:t>
            </w:r>
            <w:proofErr w:type="spellStart"/>
            <w:r>
              <w:t>bugetara</w:t>
            </w:r>
            <w:proofErr w:type="spellEnd"/>
          </w:p>
          <w:p w14:paraId="664EDA28" w14:textId="0823AFEB" w:rsidR="002B2A05" w:rsidRDefault="002B2A05" w:rsidP="002B1494">
            <w:r w:rsidRPr="00790F50">
              <w:rPr>
                <w:rFonts w:ascii="Arial" w:hAnsi="Arial" w:cs="Arial"/>
                <w:sz w:val="20"/>
                <w:szCs w:val="20"/>
              </w:rPr>
              <w:t>202</w:t>
            </w:r>
            <w:r w:rsidR="00341ACD">
              <w:rPr>
                <w:rFonts w:ascii="Arial" w:hAnsi="Arial" w:cs="Arial"/>
                <w:sz w:val="20"/>
                <w:szCs w:val="20"/>
              </w:rPr>
              <w:t>4</w:t>
            </w:r>
            <w:r w:rsidRPr="00790F50">
              <w:rPr>
                <w:rFonts w:ascii="Arial" w:hAnsi="Arial" w:cs="Arial"/>
                <w:sz w:val="20"/>
                <w:szCs w:val="20"/>
              </w:rPr>
              <w:t>(</w:t>
            </w:r>
            <w:r>
              <w:t>%)</w:t>
            </w:r>
          </w:p>
        </w:tc>
      </w:tr>
      <w:tr w:rsidR="002B2A05" w14:paraId="171242B8" w14:textId="77777777" w:rsidTr="00E96C46">
        <w:tc>
          <w:tcPr>
            <w:tcW w:w="3505" w:type="dxa"/>
          </w:tcPr>
          <w:p w14:paraId="6F57563E" w14:textId="77777777" w:rsidR="002B2A05" w:rsidRPr="00E3202D" w:rsidRDefault="002B2A05" w:rsidP="002B1494">
            <w:pPr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 I </w:t>
            </w:r>
            <w:proofErr w:type="spellStart"/>
            <w:r w:rsidRPr="00E3202D">
              <w:rPr>
                <w:rFonts w:ascii="Arial" w:hAnsi="Arial" w:cs="Arial"/>
              </w:rPr>
              <w:t>Programul</w:t>
            </w:r>
            <w:proofErr w:type="spellEnd"/>
            <w:r w:rsidRPr="00E3202D">
              <w:rPr>
                <w:rFonts w:ascii="Arial" w:hAnsi="Arial" w:cs="Arial"/>
              </w:rPr>
              <w:t xml:space="preserve"> national de  </w:t>
            </w:r>
            <w:proofErr w:type="spellStart"/>
            <w:r w:rsidRPr="00E3202D">
              <w:rPr>
                <w:rFonts w:ascii="Arial" w:hAnsi="Arial" w:cs="Arial"/>
              </w:rPr>
              <w:t>vaccinare</w:t>
            </w:r>
            <w:proofErr w:type="spellEnd"/>
            <w:r w:rsidRPr="00E3202D">
              <w:rPr>
                <w:rFonts w:ascii="Arial" w:hAnsi="Arial" w:cs="Arial"/>
              </w:rPr>
              <w:t xml:space="preserve"> -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04947C71" w14:textId="39793C4C" w:rsidR="002B2A05" w:rsidRPr="00DE5847" w:rsidRDefault="00341ACD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589000</w:t>
            </w:r>
          </w:p>
        </w:tc>
        <w:tc>
          <w:tcPr>
            <w:tcW w:w="1525" w:type="dxa"/>
          </w:tcPr>
          <w:p w14:paraId="5885E1EB" w14:textId="73768895" w:rsidR="002B2A05" w:rsidRPr="002B2A05" w:rsidRDefault="00341ACD" w:rsidP="002B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002262">
              <w:rPr>
                <w:rFonts w:ascii="Arial" w:hAnsi="Arial" w:cs="Arial"/>
                <w:sz w:val="20"/>
                <w:szCs w:val="20"/>
              </w:rPr>
              <w:t>8832</w:t>
            </w:r>
          </w:p>
        </w:tc>
        <w:tc>
          <w:tcPr>
            <w:tcW w:w="1525" w:type="dxa"/>
          </w:tcPr>
          <w:p w14:paraId="12BB6A6E" w14:textId="73AAC386" w:rsidR="002B2A05" w:rsidRDefault="00341ACD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588816</w:t>
            </w:r>
          </w:p>
        </w:tc>
        <w:tc>
          <w:tcPr>
            <w:tcW w:w="1525" w:type="dxa"/>
          </w:tcPr>
          <w:p w14:paraId="4F76AE87" w14:textId="2E7C5BF7" w:rsidR="002B2A05" w:rsidRPr="00DE5847" w:rsidRDefault="00341ACD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99,97</w:t>
            </w:r>
            <w:r w:rsidR="002B2A05">
              <w:rPr>
                <w:rFonts w:ascii="Arial" w:hAnsi="Arial" w:cs="Arial"/>
              </w:rPr>
              <w:t>%</w:t>
            </w:r>
          </w:p>
        </w:tc>
      </w:tr>
      <w:tr w:rsidR="00341ACD" w14:paraId="7D62E720" w14:textId="77777777" w:rsidTr="00E96C46">
        <w:tc>
          <w:tcPr>
            <w:tcW w:w="3505" w:type="dxa"/>
          </w:tcPr>
          <w:p w14:paraId="0A3CB541" w14:textId="2A3D10D3" w:rsidR="00341ACD" w:rsidRPr="00E3202D" w:rsidRDefault="00341ACD" w:rsidP="002B1494">
            <w:pPr>
              <w:jc w:val="both"/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I </w:t>
            </w:r>
            <w:proofErr w:type="spellStart"/>
            <w:r w:rsidRPr="00E3202D">
              <w:rPr>
                <w:rFonts w:ascii="Arial" w:hAnsi="Arial" w:cs="Arial"/>
              </w:rPr>
              <w:t>Programul</w:t>
            </w:r>
            <w:proofErr w:type="spellEnd"/>
            <w:r w:rsidRPr="00E3202D">
              <w:rPr>
                <w:rFonts w:ascii="Arial" w:hAnsi="Arial" w:cs="Arial"/>
              </w:rPr>
              <w:t xml:space="preserve"> national de  </w:t>
            </w:r>
            <w:proofErr w:type="spellStart"/>
            <w:r w:rsidRPr="00E3202D">
              <w:rPr>
                <w:rFonts w:ascii="Arial" w:hAnsi="Arial" w:cs="Arial"/>
              </w:rPr>
              <w:t>vaccinare</w:t>
            </w:r>
            <w:proofErr w:type="spellEnd"/>
            <w:r w:rsidRPr="00E3202D">
              <w:rPr>
                <w:rFonts w:ascii="Arial" w:hAnsi="Arial" w:cs="Arial"/>
              </w:rPr>
              <w:t xml:space="preserve"> -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  <w:r>
              <w:rPr>
                <w:rFonts w:ascii="Arial" w:hAnsi="Arial" w:cs="Arial"/>
              </w:rPr>
              <w:t xml:space="preserve">- fond de </w:t>
            </w:r>
            <w:proofErr w:type="spellStart"/>
            <w:r>
              <w:rPr>
                <w:rFonts w:ascii="Arial" w:hAnsi="Arial" w:cs="Arial"/>
              </w:rPr>
              <w:t>rezerva</w:t>
            </w:r>
            <w:proofErr w:type="spellEnd"/>
          </w:p>
        </w:tc>
        <w:tc>
          <w:tcPr>
            <w:tcW w:w="1350" w:type="dxa"/>
          </w:tcPr>
          <w:p w14:paraId="560242DF" w14:textId="4BAB4DE4" w:rsidR="00341ACD" w:rsidRDefault="00341ACD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727000</w:t>
            </w:r>
          </w:p>
        </w:tc>
        <w:tc>
          <w:tcPr>
            <w:tcW w:w="1525" w:type="dxa"/>
          </w:tcPr>
          <w:p w14:paraId="2FCC510F" w14:textId="44730274" w:rsidR="00341ACD" w:rsidRDefault="00341ACD" w:rsidP="002B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002262">
              <w:rPr>
                <w:rFonts w:ascii="Arial" w:hAnsi="Arial" w:cs="Arial"/>
                <w:sz w:val="20"/>
                <w:szCs w:val="20"/>
              </w:rPr>
              <w:t>6459</w:t>
            </w:r>
          </w:p>
        </w:tc>
        <w:tc>
          <w:tcPr>
            <w:tcW w:w="1525" w:type="dxa"/>
          </w:tcPr>
          <w:p w14:paraId="4C4E8371" w14:textId="0BB21183" w:rsidR="00341ACD" w:rsidRDefault="00341ACD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726459</w:t>
            </w:r>
          </w:p>
        </w:tc>
        <w:tc>
          <w:tcPr>
            <w:tcW w:w="1525" w:type="dxa"/>
          </w:tcPr>
          <w:p w14:paraId="7B155B77" w14:textId="2101FE17" w:rsidR="00341ACD" w:rsidRDefault="00341ACD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99,93%</w:t>
            </w:r>
          </w:p>
        </w:tc>
      </w:tr>
      <w:tr w:rsidR="002B2A05" w14:paraId="1C5AC395" w14:textId="77777777" w:rsidTr="00E96C46">
        <w:tc>
          <w:tcPr>
            <w:tcW w:w="3505" w:type="dxa"/>
          </w:tcPr>
          <w:p w14:paraId="32963FDF" w14:textId="77777777" w:rsidR="002B2A05" w:rsidRPr="00E3202D" w:rsidRDefault="002B2A05" w:rsidP="002B1494">
            <w:pPr>
              <w:jc w:val="both"/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II.1.Subprogramul national </w:t>
            </w:r>
            <w:r w:rsidRPr="00E3202D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supraveghere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control al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bolilor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transmisibile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prioritare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>-</w:t>
            </w:r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491D1C3D" w14:textId="6D8237DD" w:rsidR="002B2A05" w:rsidRPr="00DE5847" w:rsidRDefault="00002262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62000</w:t>
            </w:r>
          </w:p>
        </w:tc>
        <w:tc>
          <w:tcPr>
            <w:tcW w:w="1525" w:type="dxa"/>
          </w:tcPr>
          <w:p w14:paraId="56A4AFC5" w14:textId="4C5A626B" w:rsidR="002B2A05" w:rsidRPr="002B2A05" w:rsidRDefault="00002262" w:rsidP="002B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58969</w:t>
            </w:r>
          </w:p>
        </w:tc>
        <w:tc>
          <w:tcPr>
            <w:tcW w:w="1525" w:type="dxa"/>
          </w:tcPr>
          <w:p w14:paraId="75EB3B63" w14:textId="4EA3C27B" w:rsidR="002B2A05" w:rsidRDefault="00002262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58964</w:t>
            </w:r>
          </w:p>
        </w:tc>
        <w:tc>
          <w:tcPr>
            <w:tcW w:w="1525" w:type="dxa"/>
          </w:tcPr>
          <w:p w14:paraId="7D28ABFB" w14:textId="7CA80419" w:rsidR="002B2A05" w:rsidRPr="00DE5847" w:rsidRDefault="002B2A05" w:rsidP="002B1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  <w:r w:rsidR="000022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%</w:t>
            </w:r>
          </w:p>
        </w:tc>
      </w:tr>
      <w:tr w:rsidR="00341ACD" w14:paraId="4DB10439" w14:textId="77777777" w:rsidTr="00E96C46">
        <w:tc>
          <w:tcPr>
            <w:tcW w:w="3505" w:type="dxa"/>
          </w:tcPr>
          <w:p w14:paraId="610DE74B" w14:textId="72B23449" w:rsidR="00341ACD" w:rsidRPr="00E3202D" w:rsidRDefault="00341ACD" w:rsidP="00341ACD">
            <w:pPr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II.1.Subprogramul national </w:t>
            </w:r>
            <w:r w:rsidRPr="00E3202D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supraveghere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control al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bolilor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transmisibile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prioritare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>-</w:t>
            </w:r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  <w:r w:rsidR="00002262">
              <w:rPr>
                <w:rFonts w:ascii="Arial" w:hAnsi="Arial" w:cs="Arial"/>
              </w:rPr>
              <w:t xml:space="preserve">- fond de </w:t>
            </w:r>
            <w:proofErr w:type="spellStart"/>
            <w:r w:rsidR="00002262">
              <w:rPr>
                <w:rFonts w:ascii="Arial" w:hAnsi="Arial" w:cs="Arial"/>
              </w:rPr>
              <w:t>rezerva</w:t>
            </w:r>
            <w:proofErr w:type="spellEnd"/>
          </w:p>
        </w:tc>
        <w:tc>
          <w:tcPr>
            <w:tcW w:w="1350" w:type="dxa"/>
          </w:tcPr>
          <w:p w14:paraId="6D6F22FA" w14:textId="474C4A6D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1525" w:type="dxa"/>
          </w:tcPr>
          <w:p w14:paraId="71AB0AFC" w14:textId="6C31BEF0" w:rsidR="00341ACD" w:rsidRPr="002B2A05" w:rsidRDefault="00002262" w:rsidP="00341A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13558</w:t>
            </w:r>
          </w:p>
        </w:tc>
        <w:tc>
          <w:tcPr>
            <w:tcW w:w="1525" w:type="dxa"/>
          </w:tcPr>
          <w:p w14:paraId="5820B7CD" w14:textId="365D9756" w:rsidR="00341ACD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13557</w:t>
            </w:r>
          </w:p>
        </w:tc>
        <w:tc>
          <w:tcPr>
            <w:tcW w:w="1525" w:type="dxa"/>
          </w:tcPr>
          <w:p w14:paraId="5B9DBEE3" w14:textId="655BD0E8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90,38%</w:t>
            </w:r>
          </w:p>
        </w:tc>
      </w:tr>
      <w:tr w:rsidR="00341ACD" w14:paraId="42007792" w14:textId="77777777" w:rsidTr="00E96C46">
        <w:tc>
          <w:tcPr>
            <w:tcW w:w="3505" w:type="dxa"/>
          </w:tcPr>
          <w:p w14:paraId="1AFBDEEB" w14:textId="276E7622" w:rsidR="00341ACD" w:rsidRPr="00E3202D" w:rsidRDefault="00341ACD" w:rsidP="00341ACD">
            <w:pPr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III.Programul</w:t>
            </w:r>
            <w:proofErr w:type="spellEnd"/>
            <w:r w:rsidRPr="00E3202D">
              <w:rPr>
                <w:rFonts w:ascii="Arial" w:hAnsi="Arial" w:cs="Arial"/>
              </w:rPr>
              <w:t xml:space="preserve"> national de </w:t>
            </w:r>
            <w:proofErr w:type="spellStart"/>
            <w:r w:rsidRPr="00E3202D">
              <w:rPr>
                <w:rFonts w:ascii="Arial" w:hAnsi="Arial" w:cs="Arial"/>
              </w:rPr>
              <w:t>prevenire</w:t>
            </w:r>
            <w:proofErr w:type="spellEnd"/>
            <w:r w:rsidRPr="00E3202D">
              <w:rPr>
                <w:rFonts w:ascii="Arial" w:hAnsi="Arial" w:cs="Arial"/>
              </w:rPr>
              <w:t xml:space="preserve">, </w:t>
            </w:r>
            <w:proofErr w:type="spellStart"/>
            <w:r w:rsidRPr="00E3202D">
              <w:rPr>
                <w:rFonts w:ascii="Arial" w:hAnsi="Arial" w:cs="Arial"/>
              </w:rPr>
              <w:t>supraveghere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şi</w:t>
            </w:r>
            <w:proofErr w:type="spellEnd"/>
            <w:r w:rsidRPr="00E3202D">
              <w:rPr>
                <w:rFonts w:ascii="Arial" w:hAnsi="Arial" w:cs="Arial"/>
              </w:rPr>
              <w:t xml:space="preserve"> control al </w:t>
            </w:r>
            <w:proofErr w:type="spellStart"/>
            <w:r w:rsidRPr="00E3202D">
              <w:rPr>
                <w:rFonts w:ascii="Arial" w:hAnsi="Arial" w:cs="Arial"/>
              </w:rPr>
              <w:t>infecţiei</w:t>
            </w:r>
            <w:proofErr w:type="spellEnd"/>
            <w:r w:rsidRPr="00E3202D">
              <w:rPr>
                <w:rFonts w:ascii="Arial" w:hAnsi="Arial" w:cs="Arial"/>
              </w:rPr>
              <w:t xml:space="preserve"> HIV- 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4BA3998A" w14:textId="7CEDDFF9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525" w:type="dxa"/>
          </w:tcPr>
          <w:p w14:paraId="7F05E1D7" w14:textId="36D51534" w:rsidR="00341ACD" w:rsidRPr="002B2A05" w:rsidRDefault="00002262" w:rsidP="00341A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7659</w:t>
            </w:r>
          </w:p>
        </w:tc>
        <w:tc>
          <w:tcPr>
            <w:tcW w:w="1525" w:type="dxa"/>
          </w:tcPr>
          <w:p w14:paraId="56DBBFC6" w14:textId="27307859" w:rsidR="00341ACD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7659</w:t>
            </w:r>
          </w:p>
        </w:tc>
        <w:tc>
          <w:tcPr>
            <w:tcW w:w="1525" w:type="dxa"/>
          </w:tcPr>
          <w:p w14:paraId="5E461780" w14:textId="694E84EF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95,73</w:t>
            </w:r>
            <w:r w:rsidR="00341ACD">
              <w:rPr>
                <w:rFonts w:ascii="Arial" w:hAnsi="Arial" w:cs="Arial"/>
              </w:rPr>
              <w:t>%</w:t>
            </w:r>
          </w:p>
        </w:tc>
      </w:tr>
      <w:tr w:rsidR="00341ACD" w14:paraId="38A8614A" w14:textId="77777777" w:rsidTr="00E96C46">
        <w:tc>
          <w:tcPr>
            <w:tcW w:w="3505" w:type="dxa"/>
          </w:tcPr>
          <w:p w14:paraId="26F7EF5C" w14:textId="77777777" w:rsidR="00341ACD" w:rsidRPr="00E3202D" w:rsidRDefault="00341ACD" w:rsidP="00341ACD">
            <w:pPr>
              <w:jc w:val="both"/>
              <w:rPr>
                <w:rFonts w:ascii="Arial" w:hAnsi="Arial" w:cs="Arial"/>
              </w:rPr>
            </w:pPr>
            <w:proofErr w:type="spellStart"/>
            <w:r w:rsidRPr="00E3202D">
              <w:rPr>
                <w:rFonts w:ascii="Arial" w:hAnsi="Arial" w:cs="Arial"/>
              </w:rPr>
              <w:t>V.</w:t>
            </w:r>
            <w:r w:rsidRPr="00E3202D">
              <w:rPr>
                <w:rFonts w:ascii="Arial" w:hAnsi="Arial" w:cs="Arial"/>
                <w:sz w:val="20"/>
                <w:szCs w:val="20"/>
              </w:rPr>
              <w:t>Programul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naţional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monitorizare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factorilor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determinanţi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mediul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viaţă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muncă-</w:t>
            </w:r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10A675AA" w14:textId="1843D6EE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525" w:type="dxa"/>
          </w:tcPr>
          <w:p w14:paraId="23DB3AA7" w14:textId="220FEE1C" w:rsidR="00341ACD" w:rsidRPr="002B2A05" w:rsidRDefault="00002262" w:rsidP="00341A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21352</w:t>
            </w:r>
          </w:p>
        </w:tc>
        <w:tc>
          <w:tcPr>
            <w:tcW w:w="1525" w:type="dxa"/>
          </w:tcPr>
          <w:p w14:paraId="37BBACB0" w14:textId="5924E37C" w:rsidR="00341ACD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21349</w:t>
            </w:r>
          </w:p>
        </w:tc>
        <w:tc>
          <w:tcPr>
            <w:tcW w:w="1525" w:type="dxa"/>
          </w:tcPr>
          <w:p w14:paraId="66A08F5A" w14:textId="64AC0A11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97,04</w:t>
            </w:r>
            <w:r w:rsidR="00341ACD">
              <w:rPr>
                <w:rFonts w:ascii="Arial" w:hAnsi="Arial" w:cs="Arial"/>
              </w:rPr>
              <w:t>%</w:t>
            </w:r>
          </w:p>
        </w:tc>
      </w:tr>
      <w:tr w:rsidR="00002262" w14:paraId="0165F45F" w14:textId="77777777" w:rsidTr="00E96C46">
        <w:tc>
          <w:tcPr>
            <w:tcW w:w="3505" w:type="dxa"/>
          </w:tcPr>
          <w:p w14:paraId="3DA686E2" w14:textId="77296B94" w:rsidR="00002262" w:rsidRPr="00E3202D" w:rsidRDefault="00002262" w:rsidP="00341ACD">
            <w:pPr>
              <w:rPr>
                <w:rFonts w:ascii="Arial" w:hAnsi="Arial" w:cs="Arial"/>
              </w:rPr>
            </w:pPr>
            <w:proofErr w:type="spellStart"/>
            <w:r w:rsidRPr="00E3202D">
              <w:rPr>
                <w:rFonts w:ascii="Arial" w:hAnsi="Arial" w:cs="Arial"/>
              </w:rPr>
              <w:t>V.</w:t>
            </w:r>
            <w:r w:rsidRPr="00E3202D">
              <w:rPr>
                <w:rFonts w:ascii="Arial" w:hAnsi="Arial" w:cs="Arial"/>
                <w:sz w:val="20"/>
                <w:szCs w:val="20"/>
              </w:rPr>
              <w:t>Programul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naţional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monitorizare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factorilor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determinanţi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mediul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viaţă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muncă-</w:t>
            </w:r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  <w:r>
              <w:rPr>
                <w:rFonts w:ascii="Arial" w:hAnsi="Arial" w:cs="Arial"/>
              </w:rPr>
              <w:t xml:space="preserve">-fond de </w:t>
            </w:r>
            <w:proofErr w:type="spellStart"/>
            <w:r>
              <w:rPr>
                <w:rFonts w:ascii="Arial" w:hAnsi="Arial" w:cs="Arial"/>
              </w:rPr>
              <w:t>rezerva</w:t>
            </w:r>
            <w:proofErr w:type="spellEnd"/>
          </w:p>
        </w:tc>
        <w:tc>
          <w:tcPr>
            <w:tcW w:w="1350" w:type="dxa"/>
          </w:tcPr>
          <w:p w14:paraId="38915442" w14:textId="40E0C8F4" w:rsidR="00002262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</w:p>
        </w:tc>
        <w:tc>
          <w:tcPr>
            <w:tcW w:w="1525" w:type="dxa"/>
          </w:tcPr>
          <w:p w14:paraId="3A5A3EBF" w14:textId="659FD204" w:rsidR="00002262" w:rsidRPr="002B2A05" w:rsidRDefault="00002262" w:rsidP="00341A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22637</w:t>
            </w:r>
          </w:p>
        </w:tc>
        <w:tc>
          <w:tcPr>
            <w:tcW w:w="1525" w:type="dxa"/>
          </w:tcPr>
          <w:p w14:paraId="3325E5E7" w14:textId="7DE6892E" w:rsidR="00002262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22636</w:t>
            </w:r>
          </w:p>
        </w:tc>
        <w:tc>
          <w:tcPr>
            <w:tcW w:w="1525" w:type="dxa"/>
          </w:tcPr>
          <w:p w14:paraId="4FF19174" w14:textId="18D7DDBD" w:rsidR="00002262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90,54%</w:t>
            </w:r>
          </w:p>
        </w:tc>
      </w:tr>
      <w:tr w:rsidR="00341ACD" w14:paraId="1A192685" w14:textId="77777777" w:rsidTr="00E96C46">
        <w:tc>
          <w:tcPr>
            <w:tcW w:w="3505" w:type="dxa"/>
          </w:tcPr>
          <w:p w14:paraId="2EA91572" w14:textId="77777777" w:rsidR="00341ACD" w:rsidRPr="00E3202D" w:rsidRDefault="00341ACD" w:rsidP="00341ACD">
            <w:pPr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 XII.1.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Programul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naţional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evaluare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promovare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sănătăţii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educaţie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sănătate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 w:rsidRPr="00E3202D">
              <w:rPr>
                <w:rFonts w:ascii="Arial" w:hAnsi="Arial" w:cs="Arial"/>
              </w:rPr>
              <w:t>-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27A88DC8" w14:textId="2AFAA7C6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  <w:tc>
          <w:tcPr>
            <w:tcW w:w="1525" w:type="dxa"/>
          </w:tcPr>
          <w:p w14:paraId="5852993E" w14:textId="2B9E3D5A" w:rsidR="00341ACD" w:rsidRPr="002B2A05" w:rsidRDefault="00002262" w:rsidP="00341A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11505</w:t>
            </w:r>
          </w:p>
        </w:tc>
        <w:tc>
          <w:tcPr>
            <w:tcW w:w="1525" w:type="dxa"/>
          </w:tcPr>
          <w:p w14:paraId="70221A5C" w14:textId="2AE1C064" w:rsidR="00341ACD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11503</w:t>
            </w:r>
          </w:p>
        </w:tc>
        <w:tc>
          <w:tcPr>
            <w:tcW w:w="1525" w:type="dxa"/>
          </w:tcPr>
          <w:p w14:paraId="0854038E" w14:textId="0C515270" w:rsidR="00341ACD" w:rsidRPr="00DE5847" w:rsidRDefault="00002262" w:rsidP="00341A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341A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86</w:t>
            </w:r>
            <w:r w:rsidR="00341ACD">
              <w:rPr>
                <w:rFonts w:ascii="Arial" w:hAnsi="Arial" w:cs="Arial"/>
              </w:rPr>
              <w:t>%</w:t>
            </w:r>
          </w:p>
        </w:tc>
      </w:tr>
      <w:tr w:rsidR="00002262" w14:paraId="3E0B894E" w14:textId="77777777" w:rsidTr="00E96C46">
        <w:tc>
          <w:tcPr>
            <w:tcW w:w="3505" w:type="dxa"/>
          </w:tcPr>
          <w:p w14:paraId="2CC17774" w14:textId="5E85482D" w:rsidR="00002262" w:rsidRPr="00E3202D" w:rsidRDefault="00002262" w:rsidP="00002262">
            <w:pPr>
              <w:pStyle w:val="Style7"/>
              <w:widowControl/>
              <w:tabs>
                <w:tab w:val="left" w:pos="1046"/>
              </w:tabs>
              <w:spacing w:before="5" w:line="211" w:lineRule="exact"/>
              <w:ind w:firstLine="0"/>
              <w:jc w:val="both"/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 xml:space="preserve"> XII.1.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Programul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naţional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evaluare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promovare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sănătăţii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educaţie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E320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  <w:sz w:val="20"/>
                <w:szCs w:val="20"/>
              </w:rPr>
              <w:t>sănătate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 w:rsidRPr="00E3202D">
              <w:rPr>
                <w:rFonts w:ascii="Arial" w:hAnsi="Arial" w:cs="Arial"/>
              </w:rPr>
              <w:t>-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  <w:r>
              <w:rPr>
                <w:rFonts w:ascii="Arial" w:hAnsi="Arial" w:cs="Arial"/>
              </w:rPr>
              <w:t xml:space="preserve">-fond de </w:t>
            </w:r>
            <w:proofErr w:type="spellStart"/>
            <w:r>
              <w:rPr>
                <w:rFonts w:ascii="Arial" w:hAnsi="Arial" w:cs="Arial"/>
              </w:rPr>
              <w:t>rezerva</w:t>
            </w:r>
            <w:proofErr w:type="spellEnd"/>
          </w:p>
        </w:tc>
        <w:tc>
          <w:tcPr>
            <w:tcW w:w="1350" w:type="dxa"/>
          </w:tcPr>
          <w:p w14:paraId="1510556A" w14:textId="09A87F7A" w:rsidR="00002262" w:rsidRPr="00DE5847" w:rsidRDefault="00002262" w:rsidP="00002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525" w:type="dxa"/>
          </w:tcPr>
          <w:p w14:paraId="2EA986CB" w14:textId="0B4B0B6A" w:rsidR="00002262" w:rsidRPr="002B2A05" w:rsidRDefault="00002262" w:rsidP="00002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8997</w:t>
            </w:r>
          </w:p>
        </w:tc>
        <w:tc>
          <w:tcPr>
            <w:tcW w:w="1525" w:type="dxa"/>
          </w:tcPr>
          <w:p w14:paraId="38A4F7EF" w14:textId="1D922823" w:rsidR="00002262" w:rsidRPr="00DE5847" w:rsidRDefault="00002262" w:rsidP="00002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8997</w:t>
            </w:r>
          </w:p>
        </w:tc>
        <w:tc>
          <w:tcPr>
            <w:tcW w:w="1525" w:type="dxa"/>
          </w:tcPr>
          <w:p w14:paraId="2BC84BAA" w14:textId="37F9E13E" w:rsidR="00002262" w:rsidRDefault="00002262" w:rsidP="00002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99,96%</w:t>
            </w:r>
          </w:p>
        </w:tc>
      </w:tr>
      <w:tr w:rsidR="00002262" w14:paraId="7BC2C746" w14:textId="77777777" w:rsidTr="00E96C46">
        <w:tc>
          <w:tcPr>
            <w:tcW w:w="3505" w:type="dxa"/>
          </w:tcPr>
          <w:p w14:paraId="51E77E2D" w14:textId="77777777" w:rsidR="00002262" w:rsidRPr="00E3202D" w:rsidRDefault="00002262" w:rsidP="00002262">
            <w:pPr>
              <w:pStyle w:val="Style7"/>
              <w:widowControl/>
              <w:tabs>
                <w:tab w:val="left" w:pos="1046"/>
              </w:tabs>
              <w:spacing w:before="5" w:line="211" w:lineRule="exact"/>
              <w:ind w:firstLine="0"/>
              <w:jc w:val="both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E3202D">
              <w:rPr>
                <w:rFonts w:ascii="Arial" w:hAnsi="Arial" w:cs="Arial"/>
              </w:rPr>
              <w:t xml:space="preserve"> XIII </w:t>
            </w:r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1.3.1.Profilaxia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distrofiei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copiii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vârsta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cuprinsa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intre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0-12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luni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, care nu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beneficiază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lapte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matern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prin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administrare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lapte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praf</w:t>
            </w:r>
            <w:proofErr w:type="spellEnd"/>
            <w:r w:rsidRPr="00E3202D">
              <w:rPr>
                <w:rStyle w:val="FontStyle12"/>
                <w:rFonts w:ascii="Arial" w:hAnsi="Arial" w:cs="Arial"/>
                <w:sz w:val="20"/>
                <w:szCs w:val="20"/>
              </w:rPr>
              <w:t>);</w:t>
            </w:r>
          </w:p>
          <w:p w14:paraId="38E07797" w14:textId="77777777" w:rsidR="00002262" w:rsidRPr="00E3202D" w:rsidRDefault="00002262" w:rsidP="00002262">
            <w:pPr>
              <w:rPr>
                <w:rFonts w:ascii="Arial" w:hAnsi="Arial" w:cs="Arial"/>
              </w:rPr>
            </w:pPr>
            <w:r w:rsidRPr="00E3202D">
              <w:rPr>
                <w:rFonts w:ascii="Arial" w:hAnsi="Arial" w:cs="Arial"/>
              </w:rPr>
              <w:t>-</w:t>
            </w:r>
            <w:proofErr w:type="spellStart"/>
            <w:r w:rsidRPr="00E3202D">
              <w:rPr>
                <w:rFonts w:ascii="Arial" w:hAnsi="Arial" w:cs="Arial"/>
              </w:rPr>
              <w:t>sursa</w:t>
            </w:r>
            <w:proofErr w:type="spellEnd"/>
            <w:r w:rsidRPr="00E3202D">
              <w:rPr>
                <w:rFonts w:ascii="Arial" w:hAnsi="Arial" w:cs="Arial"/>
              </w:rPr>
              <w:t xml:space="preserve"> </w:t>
            </w:r>
            <w:proofErr w:type="spellStart"/>
            <w:r w:rsidRPr="00E3202D">
              <w:rPr>
                <w:rFonts w:ascii="Arial" w:hAnsi="Arial" w:cs="Arial"/>
              </w:rPr>
              <w:t>buget</w:t>
            </w:r>
            <w:proofErr w:type="spellEnd"/>
            <w:r w:rsidRPr="00E3202D">
              <w:rPr>
                <w:rFonts w:ascii="Arial" w:hAnsi="Arial" w:cs="Arial"/>
              </w:rPr>
              <w:t xml:space="preserve"> de stat</w:t>
            </w:r>
          </w:p>
        </w:tc>
        <w:tc>
          <w:tcPr>
            <w:tcW w:w="1350" w:type="dxa"/>
          </w:tcPr>
          <w:p w14:paraId="16589D45" w14:textId="640303DF" w:rsidR="00002262" w:rsidRPr="00DE5847" w:rsidRDefault="00002262" w:rsidP="00002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525" w:type="dxa"/>
          </w:tcPr>
          <w:p w14:paraId="36D9D01F" w14:textId="2DF9B0C8" w:rsidR="00002262" w:rsidRPr="002B2A05" w:rsidRDefault="00002262" w:rsidP="00002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525" w:type="dxa"/>
          </w:tcPr>
          <w:p w14:paraId="06F6F131" w14:textId="285EBB34" w:rsidR="00002262" w:rsidRPr="00DE5847" w:rsidRDefault="00002262" w:rsidP="00002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</w:t>
            </w:r>
          </w:p>
        </w:tc>
        <w:tc>
          <w:tcPr>
            <w:tcW w:w="1525" w:type="dxa"/>
          </w:tcPr>
          <w:p w14:paraId="6096297F" w14:textId="7296B9D1" w:rsidR="00002262" w:rsidRPr="00DE5847" w:rsidRDefault="00002262" w:rsidP="00002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97,20%</w:t>
            </w:r>
          </w:p>
        </w:tc>
      </w:tr>
    </w:tbl>
    <w:p w14:paraId="7A63B5F9" w14:textId="77777777" w:rsidR="008D20D0" w:rsidRDefault="008D20D0" w:rsidP="008D20D0"/>
    <w:p w14:paraId="5E4900E0" w14:textId="4AFAC083" w:rsidR="008D20D0" w:rsidRDefault="008D20D0" w:rsidP="008D20D0"/>
    <w:p w14:paraId="1CF97A17" w14:textId="224D49C6" w:rsidR="00C0357B" w:rsidRDefault="00C0357B" w:rsidP="00C0357B">
      <w:pPr>
        <w:ind w:left="5040" w:firstLine="720"/>
        <w:jc w:val="center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Compartiment Asistenta  Medicala  si Programe  de Sanatate</w:t>
      </w:r>
    </w:p>
    <w:p w14:paraId="10B84E3D" w14:textId="29CD95F4" w:rsidR="008D20D0" w:rsidRDefault="008D20D0" w:rsidP="008D20D0"/>
    <w:p w14:paraId="16773ECD" w14:textId="77B0F7A4" w:rsidR="008D20D0" w:rsidRDefault="008D20D0" w:rsidP="008D20D0"/>
    <w:p w14:paraId="5B193F1E" w14:textId="72975B81" w:rsidR="008D20D0" w:rsidRDefault="008D20D0" w:rsidP="008D20D0"/>
    <w:p w14:paraId="0CC14007" w14:textId="459F00E2" w:rsidR="00851A13" w:rsidRDefault="00890C9C" w:rsidP="00654DA6">
      <w:pPr>
        <w:rPr>
          <w:rFonts w:ascii="Trebuchet MS" w:hAnsi="Trebuchet MS"/>
          <w:sz w:val="24"/>
          <w:szCs w:val="24"/>
        </w:rPr>
      </w:pPr>
      <w:r>
        <w:tab/>
      </w:r>
      <w:r>
        <w:tab/>
      </w:r>
      <w:r w:rsidR="00CB123B">
        <w:rPr>
          <w:sz w:val="24"/>
          <w:szCs w:val="24"/>
        </w:rPr>
        <w:t xml:space="preserve"> </w:t>
      </w:r>
    </w:p>
    <w:sectPr w:rsidR="00851A13" w:rsidSect="00CD7E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476" w:bottom="1440" w:left="1418" w:header="17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1CAD" w14:textId="77777777" w:rsidR="00710509" w:rsidRDefault="00710509" w:rsidP="00C10620">
      <w:pPr>
        <w:spacing w:after="0" w:line="240" w:lineRule="auto"/>
      </w:pPr>
      <w:r>
        <w:separator/>
      </w:r>
    </w:p>
  </w:endnote>
  <w:endnote w:type="continuationSeparator" w:id="0">
    <w:p w14:paraId="6D5D0F14" w14:textId="77777777" w:rsidR="00710509" w:rsidRDefault="00710509" w:rsidP="00C1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89F97201F1924FAF80E68C4AC9252D45"/>
      </w:placeholder>
      <w:temporary/>
      <w:showingPlcHdr/>
      <w15:appearance w15:val="hidden"/>
    </w:sdtPr>
    <w:sdtEndPr/>
    <w:sdtContent>
      <w:p w14:paraId="6839D13F" w14:textId="77777777" w:rsidR="00C10620" w:rsidRDefault="00C10620">
        <w:pPr>
          <w:pStyle w:val="Footer"/>
        </w:pPr>
        <w:r>
          <w:t>[Type here]</w:t>
        </w:r>
      </w:p>
    </w:sdtContent>
  </w:sdt>
  <w:p w14:paraId="30024B8E" w14:textId="77777777" w:rsidR="00C10620" w:rsidRDefault="00C10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CD84" w14:textId="3CB09B8E" w:rsidR="00C10620" w:rsidRPr="00C10620" w:rsidRDefault="00AE1469" w:rsidP="00C10620">
    <w:pPr>
      <w:pStyle w:val="Footer"/>
      <w:tabs>
        <w:tab w:val="clear" w:pos="9026"/>
      </w:tabs>
      <w:jc w:val="center"/>
      <w:rPr>
        <w:rFonts w:ascii="Trebuchet MS" w:hAnsi="Trebuchet MS"/>
        <w:b/>
        <w:bCs/>
        <w:sz w:val="20"/>
        <w:szCs w:val="20"/>
      </w:rPr>
    </w:pPr>
    <w:r>
      <w:rPr>
        <w:rFonts w:ascii="Trebuchet MS" w:hAnsi="Trebuchet MS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94F37" wp14:editId="50334CAD">
              <wp:simplePos x="0" y="0"/>
              <wp:positionH relativeFrom="column">
                <wp:posOffset>-33656</wp:posOffset>
              </wp:positionH>
              <wp:positionV relativeFrom="paragraph">
                <wp:posOffset>-72390</wp:posOffset>
              </wp:positionV>
              <wp:extent cx="6600825" cy="0"/>
              <wp:effectExtent l="0" t="19050" r="2857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48DFCE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7pt" to="517.1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" strokecolor="black [3213]" strokeweight="2.5pt" insetpen="t">
              <v:stroke linestyle="thickThin"/>
            </v:line>
          </w:pict>
        </mc:Fallback>
      </mc:AlternateContent>
    </w:r>
    <w:r w:rsidR="00C10620" w:rsidRPr="00C10620">
      <w:rPr>
        <w:rFonts w:ascii="Trebuchet MS" w:hAnsi="Trebuchet MS"/>
        <w:b/>
        <w:bCs/>
        <w:sz w:val="20"/>
        <w:szCs w:val="20"/>
      </w:rPr>
      <w:t>Brăila, str. C-tin Dobrogeanu Gherea,  nr.2 bis www.dspbr.ro e-mail: dspj.braila@dspbr.ro</w:t>
    </w:r>
  </w:p>
  <w:p w14:paraId="2E033B03" w14:textId="77777777" w:rsidR="00C10620" w:rsidRPr="000907F4" w:rsidRDefault="00C10620" w:rsidP="00C10620">
    <w:pPr>
      <w:pStyle w:val="Footer"/>
      <w:tabs>
        <w:tab w:val="clear" w:pos="9026"/>
      </w:tabs>
      <w:jc w:val="center"/>
      <w:rPr>
        <w:rFonts w:ascii="Trebuchet MS" w:hAnsi="Trebuchet MS"/>
        <w:b/>
        <w:bCs/>
        <w:sz w:val="18"/>
        <w:szCs w:val="18"/>
      </w:rPr>
    </w:pPr>
    <w:r w:rsidRPr="000907F4">
      <w:rPr>
        <w:rFonts w:ascii="Trebuchet MS" w:hAnsi="Trebuchet MS"/>
        <w:b/>
        <w:bCs/>
        <w:sz w:val="18"/>
        <w:szCs w:val="18"/>
      </w:rPr>
      <w:t>secretariat tel:0239613505,0339401175, 0339401176  fax: 0339401178, 0339401180</w:t>
    </w:r>
  </w:p>
  <w:p w14:paraId="4CFBB7E2" w14:textId="77777777" w:rsidR="00C10620" w:rsidRPr="000907F4" w:rsidRDefault="00C10620" w:rsidP="00C10620">
    <w:pPr>
      <w:pStyle w:val="Footer"/>
      <w:tabs>
        <w:tab w:val="clear" w:pos="9026"/>
      </w:tabs>
      <w:jc w:val="center"/>
      <w:rPr>
        <w:rFonts w:ascii="Trebuchet MS" w:hAnsi="Trebuchet MS"/>
        <w:b/>
        <w:bCs/>
        <w:sz w:val="18"/>
        <w:szCs w:val="18"/>
      </w:rPr>
    </w:pPr>
    <w:r w:rsidRPr="000907F4">
      <w:rPr>
        <w:rFonts w:ascii="Trebuchet MS" w:hAnsi="Trebuchet MS"/>
        <w:b/>
        <w:bCs/>
        <w:sz w:val="18"/>
        <w:szCs w:val="18"/>
      </w:rPr>
      <w:t>Epidemiologie: 0239615131, 0239612013   Laborator: str.Grădinii Publice nr.2 tel: 0339401173, 0372706412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23EA" w14:textId="77777777" w:rsidR="00710509" w:rsidRDefault="00710509" w:rsidP="00C10620">
      <w:pPr>
        <w:spacing w:after="0" w:line="240" w:lineRule="auto"/>
      </w:pPr>
      <w:r>
        <w:separator/>
      </w:r>
    </w:p>
  </w:footnote>
  <w:footnote w:type="continuationSeparator" w:id="0">
    <w:p w14:paraId="04E91F34" w14:textId="77777777" w:rsidR="00710509" w:rsidRDefault="00710509" w:rsidP="00C1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B506" w14:textId="1AB674CE" w:rsidR="00AA3775" w:rsidRDefault="00AA3775">
    <w:pPr>
      <w:pStyle w:val="Header"/>
    </w:pPr>
    <w:r w:rsidRPr="009D0D59">
      <w:rPr>
        <w:rFonts w:ascii="Trebuchet MS" w:hAnsi="Trebuchet MS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4ABC320" wp14:editId="2C698DA0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153025" cy="8572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0F754" w14:textId="77777777" w:rsidR="00AA3775" w:rsidRPr="000907F4" w:rsidRDefault="00AA3775" w:rsidP="00AA377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907F4"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  <w:t>MINISTERUL SĂNĂTĂȚII</w:t>
                          </w:r>
                        </w:p>
                        <w:p w14:paraId="286D3F96" w14:textId="77777777" w:rsidR="00AA3775" w:rsidRPr="000907F4" w:rsidRDefault="00AA3775" w:rsidP="00AA377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907F4"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  <w:t>DIRECȚIA DE SĂNĂTATE PUBLICĂ BRĂILA</w:t>
                          </w:r>
                        </w:p>
                      </w:txbxContent>
                    </wps:txbx>
                    <wps:bodyPr rot="0" vert="horz" wrap="square" lIns="91440" tIns="144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C3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6.3pt;width:405.75pt;height: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" stroked="f">
              <v:textbox inset=",4mm">
                <w:txbxContent>
                  <w:p w14:paraId="6490F754" w14:textId="77777777" w:rsidR="00AA3775" w:rsidRPr="000907F4" w:rsidRDefault="00AA3775" w:rsidP="00AA3775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</w:pPr>
                    <w:r w:rsidRPr="000907F4"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  <w:t>MINISTERUL SĂNĂTĂȚII</w:t>
                    </w:r>
                  </w:p>
                  <w:p w14:paraId="286D3F96" w14:textId="77777777" w:rsidR="00AA3775" w:rsidRPr="000907F4" w:rsidRDefault="00AA3775" w:rsidP="00AA3775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</w:pPr>
                    <w:r w:rsidRPr="000907F4"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  <w:t>DIRECȚIA DE SĂNĂTATE PUBLICĂ BRĂILA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EE73" w14:textId="1FE5BFE8" w:rsidR="00AE1469" w:rsidRDefault="007D5C32" w:rsidP="00AE1469">
    <w:pPr>
      <w:pStyle w:val="Header"/>
      <w:spacing w:line="360" w:lineRule="auto"/>
      <w:jc w:val="center"/>
      <w:rPr>
        <w:noProof/>
      </w:rPr>
    </w:pPr>
    <w:r w:rsidRPr="009D0D59">
      <w:rPr>
        <w:rFonts w:ascii="Trebuchet MS" w:hAnsi="Trebuchet MS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8D4E3B" wp14:editId="27269466">
              <wp:simplePos x="0" y="0"/>
              <wp:positionH relativeFrom="column">
                <wp:posOffset>1452245</wp:posOffset>
              </wp:positionH>
              <wp:positionV relativeFrom="paragraph">
                <wp:posOffset>-60325</wp:posOffset>
              </wp:positionV>
              <wp:extent cx="5153025" cy="857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7D67D" w14:textId="543CA5E1" w:rsidR="000907F4" w:rsidRPr="000907F4" w:rsidRDefault="000907F4" w:rsidP="000907F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907F4"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  <w:t>MINISTERUL SĂNĂTĂȚII</w:t>
                          </w:r>
                        </w:p>
                        <w:p w14:paraId="0356772C" w14:textId="438C2D30" w:rsidR="000907F4" w:rsidRPr="000907F4" w:rsidRDefault="000907F4" w:rsidP="000907F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907F4">
                            <w:rPr>
                              <w:rFonts w:ascii="Trebuchet MS" w:hAnsi="Trebuchet MS"/>
                              <w:b/>
                              <w:bCs/>
                              <w:sz w:val="28"/>
                              <w:szCs w:val="28"/>
                            </w:rPr>
                            <w:t>DIRECȚIA DE SĂNĂTATE PUBLICĂ BRĂILA</w:t>
                          </w:r>
                        </w:p>
                      </w:txbxContent>
                    </wps:txbx>
                    <wps:bodyPr rot="0" vert="horz" wrap="square" lIns="91440" tIns="144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D4E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4.35pt;margin-top:-4.75pt;width:405.75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" stroked="f">
              <v:textbox inset=",4mm">
                <w:txbxContent>
                  <w:p w14:paraId="0E17D67D" w14:textId="543CA5E1" w:rsidR="000907F4" w:rsidRPr="000907F4" w:rsidRDefault="000907F4" w:rsidP="000907F4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</w:pPr>
                    <w:r w:rsidRPr="000907F4"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  <w:t>MINISTERUL SĂNĂTĂȚII</w:t>
                    </w:r>
                  </w:p>
                  <w:p w14:paraId="0356772C" w14:textId="438C2D30" w:rsidR="000907F4" w:rsidRPr="000907F4" w:rsidRDefault="000907F4" w:rsidP="000907F4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</w:pPr>
                    <w:r w:rsidRPr="000907F4">
                      <w:rPr>
                        <w:rFonts w:ascii="Trebuchet MS" w:hAnsi="Trebuchet MS"/>
                        <w:b/>
                        <w:bCs/>
                        <w:sz w:val="28"/>
                        <w:szCs w:val="28"/>
                      </w:rPr>
                      <w:t>DIRECȚIA DE SĂNĂTATE PUBLICĂ BRĂILA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9894FB7" wp14:editId="1BA1CBFB">
          <wp:simplePos x="0" y="0"/>
          <wp:positionH relativeFrom="column">
            <wp:posOffset>204470</wp:posOffset>
          </wp:positionH>
          <wp:positionV relativeFrom="paragraph">
            <wp:posOffset>178435</wp:posOffset>
          </wp:positionV>
          <wp:extent cx="730800" cy="723600"/>
          <wp:effectExtent l="0" t="0" r="0" b="63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469">
      <w:rPr>
        <w:rFonts w:ascii="Trebuchet MS" w:hAnsi="Trebuchet MS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D6A64" wp14:editId="108DCE37">
              <wp:simplePos x="0" y="0"/>
              <wp:positionH relativeFrom="column">
                <wp:posOffset>118745</wp:posOffset>
              </wp:positionH>
              <wp:positionV relativeFrom="paragraph">
                <wp:posOffset>-1742440</wp:posOffset>
              </wp:positionV>
              <wp:extent cx="6600825" cy="0"/>
              <wp:effectExtent l="0" t="19050" r="2857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07557" id="Straight Connector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137.2pt" to="529.1pt,-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" strokecolor="black [3213]" strokeweight="2.5pt" insetpen="t">
              <v:stroke linestyle="thickThin"/>
            </v:line>
          </w:pict>
        </mc:Fallback>
      </mc:AlternateContent>
    </w:r>
  </w:p>
  <w:p w14:paraId="015F0A78" w14:textId="0B0CE307" w:rsidR="007D5C32" w:rsidRDefault="007D5C32" w:rsidP="00C10620">
    <w:pPr>
      <w:pStyle w:val="Header"/>
      <w:jc w:val="center"/>
    </w:pPr>
  </w:p>
  <w:p w14:paraId="3413B509" w14:textId="77777777" w:rsidR="007D5C32" w:rsidRDefault="007D5C32" w:rsidP="00C10620">
    <w:pPr>
      <w:pStyle w:val="Header"/>
      <w:jc w:val="center"/>
    </w:pPr>
  </w:p>
  <w:p w14:paraId="5C30EE53" w14:textId="36213C51" w:rsidR="00C10620" w:rsidRDefault="007D5C32" w:rsidP="00C10620">
    <w:pPr>
      <w:pStyle w:val="Header"/>
      <w:jc w:val="center"/>
    </w:pPr>
    <w:r>
      <w:rPr>
        <w:rFonts w:ascii="Trebuchet MS" w:hAnsi="Trebuchet MS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360F9B" wp14:editId="0AA68EB3">
              <wp:simplePos x="0" y="0"/>
              <wp:positionH relativeFrom="column">
                <wp:posOffset>-123825</wp:posOffset>
              </wp:positionH>
              <wp:positionV relativeFrom="paragraph">
                <wp:posOffset>466725</wp:posOffset>
              </wp:positionV>
              <wp:extent cx="66008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A82574" id="Straight Connector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6.75pt" to="510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" strokecolor="black [3213]" strokeweight="2.5pt" insetpen="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14E"/>
    <w:multiLevelType w:val="hybridMultilevel"/>
    <w:tmpl w:val="89F0295C"/>
    <w:lvl w:ilvl="0" w:tplc="59720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86B79"/>
    <w:multiLevelType w:val="hybridMultilevel"/>
    <w:tmpl w:val="BCFCA24E"/>
    <w:lvl w:ilvl="0" w:tplc="BF20E55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14DD"/>
    <w:multiLevelType w:val="hybridMultilevel"/>
    <w:tmpl w:val="8B1E698C"/>
    <w:lvl w:ilvl="0" w:tplc="03C01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028711">
    <w:abstractNumId w:val="0"/>
  </w:num>
  <w:num w:numId="2" w16cid:durableId="692803524">
    <w:abstractNumId w:val="2"/>
  </w:num>
  <w:num w:numId="3" w16cid:durableId="156529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20"/>
    <w:rsid w:val="00002262"/>
    <w:rsid w:val="00052B78"/>
    <w:rsid w:val="00085A44"/>
    <w:rsid w:val="000907F4"/>
    <w:rsid w:val="00093EC2"/>
    <w:rsid w:val="000A09B5"/>
    <w:rsid w:val="000F0003"/>
    <w:rsid w:val="00186159"/>
    <w:rsid w:val="001A0E44"/>
    <w:rsid w:val="001E1EA9"/>
    <w:rsid w:val="002B2A05"/>
    <w:rsid w:val="002B6A14"/>
    <w:rsid w:val="00341ACD"/>
    <w:rsid w:val="00347DA8"/>
    <w:rsid w:val="00490EF3"/>
    <w:rsid w:val="004B5D4A"/>
    <w:rsid w:val="004F424E"/>
    <w:rsid w:val="00525A3C"/>
    <w:rsid w:val="00654DA6"/>
    <w:rsid w:val="006A5BAC"/>
    <w:rsid w:val="006D1DCC"/>
    <w:rsid w:val="00710509"/>
    <w:rsid w:val="00743753"/>
    <w:rsid w:val="00790F50"/>
    <w:rsid w:val="007D5C32"/>
    <w:rsid w:val="008325F2"/>
    <w:rsid w:val="00851A13"/>
    <w:rsid w:val="00890C9C"/>
    <w:rsid w:val="008C3CD5"/>
    <w:rsid w:val="008D20D0"/>
    <w:rsid w:val="0093662C"/>
    <w:rsid w:val="009A6C19"/>
    <w:rsid w:val="009D0D59"/>
    <w:rsid w:val="00A13933"/>
    <w:rsid w:val="00A45204"/>
    <w:rsid w:val="00AA3775"/>
    <w:rsid w:val="00AE1469"/>
    <w:rsid w:val="00B045BA"/>
    <w:rsid w:val="00B23498"/>
    <w:rsid w:val="00B5525F"/>
    <w:rsid w:val="00BA168F"/>
    <w:rsid w:val="00C0357B"/>
    <w:rsid w:val="00C10620"/>
    <w:rsid w:val="00CA594F"/>
    <w:rsid w:val="00CB123B"/>
    <w:rsid w:val="00CD7EBB"/>
    <w:rsid w:val="00D7268C"/>
    <w:rsid w:val="00DE0F83"/>
    <w:rsid w:val="00DE5847"/>
    <w:rsid w:val="00E12C24"/>
    <w:rsid w:val="00E3202D"/>
    <w:rsid w:val="00E36DD1"/>
    <w:rsid w:val="00E73F5B"/>
    <w:rsid w:val="00EF33EB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FF509"/>
  <w15:chartTrackingRefBased/>
  <w15:docId w15:val="{F097ED11-AEF7-4C70-9819-A8D4C626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ro-RO" w:eastAsia="ro-RO" w:bidi="ar-SA"/>
      </w:rPr>
    </w:rPrDefault>
    <w:pPrDefault>
      <w:pPr>
        <w:spacing w:after="160"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620"/>
  </w:style>
  <w:style w:type="paragraph" w:styleId="Heading1">
    <w:name w:val="heading 1"/>
    <w:basedOn w:val="Normal"/>
    <w:next w:val="Normal"/>
    <w:link w:val="Heading1Char"/>
    <w:uiPriority w:val="9"/>
    <w:qFormat/>
    <w:rsid w:val="00C10620"/>
    <w:pPr>
      <w:keepNext/>
      <w:keepLines/>
      <w:pBdr>
        <w:left w:val="single" w:sz="12" w:space="12" w:color="E28B55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62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62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62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620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62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62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62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62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62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620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620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620"/>
    <w:pPr>
      <w:spacing w:line="240" w:lineRule="auto"/>
    </w:pPr>
    <w:rPr>
      <w:b/>
      <w:bCs/>
      <w:color w:val="E28B55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062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1062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62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620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1062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10620"/>
    <w:rPr>
      <w:rFonts w:asciiTheme="minorHAnsi" w:eastAsiaTheme="minorEastAsia" w:hAnsiTheme="minorHAnsi" w:cstheme="minorBidi"/>
      <w:i/>
      <w:iCs/>
      <w:color w:val="C66022" w:themeColor="accent2" w:themeShade="BF"/>
      <w:sz w:val="20"/>
      <w:szCs w:val="20"/>
    </w:rPr>
  </w:style>
  <w:style w:type="paragraph" w:styleId="NoSpacing">
    <w:name w:val="No Spacing"/>
    <w:uiPriority w:val="1"/>
    <w:qFormat/>
    <w:rsid w:val="00C106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062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0620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62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66022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620"/>
    <w:rPr>
      <w:rFonts w:asciiTheme="majorHAnsi" w:eastAsiaTheme="majorEastAsia" w:hAnsiTheme="majorHAnsi" w:cstheme="majorBidi"/>
      <w:caps/>
      <w:color w:val="C66022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062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10620"/>
    <w:rPr>
      <w:rFonts w:asciiTheme="minorHAnsi" w:eastAsiaTheme="minorEastAsia" w:hAnsiTheme="minorHAnsi" w:cstheme="minorBidi"/>
      <w:b/>
      <w:bCs/>
      <w:i/>
      <w:iCs/>
      <w:color w:val="C66022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1062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062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1062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620"/>
    <w:pPr>
      <w:outlineLvl w:val="9"/>
    </w:pPr>
  </w:style>
  <w:style w:type="paragraph" w:styleId="Header">
    <w:name w:val="header"/>
    <w:basedOn w:val="Normal"/>
    <w:link w:val="HeaderChar"/>
    <w:rsid w:val="00C1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0620"/>
  </w:style>
  <w:style w:type="paragraph" w:styleId="Footer">
    <w:name w:val="footer"/>
    <w:basedOn w:val="Normal"/>
    <w:link w:val="FooterChar"/>
    <w:uiPriority w:val="99"/>
    <w:rsid w:val="00C1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620"/>
  </w:style>
  <w:style w:type="paragraph" w:styleId="ListParagraph">
    <w:name w:val="List Paragraph"/>
    <w:basedOn w:val="Normal"/>
    <w:uiPriority w:val="34"/>
    <w:qFormat/>
    <w:rsid w:val="00890C9C"/>
    <w:pPr>
      <w:spacing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8D20D0"/>
    <w:pPr>
      <w:spacing w:after="0" w:line="240" w:lineRule="auto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8D20D0"/>
    <w:rPr>
      <w:rFonts w:ascii="Arial Narrow" w:hAnsi="Arial Narrow" w:cs="Arial Narrow"/>
      <w:sz w:val="18"/>
      <w:szCs w:val="18"/>
    </w:rPr>
  </w:style>
  <w:style w:type="paragraph" w:customStyle="1" w:styleId="Style7">
    <w:name w:val="Style7"/>
    <w:basedOn w:val="Normal"/>
    <w:uiPriority w:val="99"/>
    <w:rsid w:val="008D20D0"/>
    <w:pPr>
      <w:widowControl w:val="0"/>
      <w:autoSpaceDE w:val="0"/>
      <w:autoSpaceDN w:val="0"/>
      <w:adjustRightInd w:val="0"/>
      <w:spacing w:after="0" w:line="216" w:lineRule="exact"/>
      <w:ind w:firstLine="672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F97201F1924FAF80E68C4AC925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1F46-D236-4A1D-B00C-585F4227FBEF}"/>
      </w:docPartPr>
      <w:docPartBody>
        <w:p w:rsidR="00BB78F5" w:rsidRDefault="00BB78F5" w:rsidP="00BB78F5">
          <w:pPr>
            <w:pStyle w:val="89F97201F1924FAF80E68C4AC9252D4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F5"/>
    <w:rsid w:val="005C5D0C"/>
    <w:rsid w:val="00702EC4"/>
    <w:rsid w:val="00884768"/>
    <w:rsid w:val="00AF2D57"/>
    <w:rsid w:val="00BB78F5"/>
    <w:rsid w:val="00CA7C96"/>
    <w:rsid w:val="00D47648"/>
    <w:rsid w:val="00E15E68"/>
    <w:rsid w:val="00E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F97201F1924FAF80E68C4AC9252D45">
    <w:name w:val="89F97201F1924FAF80E68C4AC9252D45"/>
    <w:rsid w:val="00BB7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CF00-FA91-417A-BD99-E4FA48C6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Voicu</dc:creator>
  <cp:keywords/>
  <dc:description/>
  <cp:lastModifiedBy>Programe 2</cp:lastModifiedBy>
  <cp:revision>22</cp:revision>
  <cp:lastPrinted>2023-05-08T13:18:00Z</cp:lastPrinted>
  <dcterms:created xsi:type="dcterms:W3CDTF">2022-07-27T10:55:00Z</dcterms:created>
  <dcterms:modified xsi:type="dcterms:W3CDTF">2025-01-10T10:32:00Z</dcterms:modified>
</cp:coreProperties>
</file>